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1A3" w14:textId="1DE28F1C" w:rsidR="004F74A5" w:rsidRPr="00E270F6" w:rsidRDefault="004F74A5" w:rsidP="004F74A5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48"/>
          <w:szCs w:val="48"/>
        </w:rPr>
      </w:pP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>202</w:t>
      </w:r>
      <w:r w:rsidR="00325E0D" w:rsidRPr="00E270F6">
        <w:rPr>
          <w:rFonts w:ascii="Segoe UI" w:eastAsia="Times New Roman" w:hAnsi="Segoe UI" w:cs="Segoe UI"/>
          <w:color w:val="242424"/>
          <w:sz w:val="48"/>
          <w:szCs w:val="48"/>
        </w:rPr>
        <w:t>5</w:t>
      </w: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 </w:t>
      </w:r>
      <w:r w:rsidR="001B0E08">
        <w:rPr>
          <w:rFonts w:ascii="Segoe UI" w:eastAsia="Times New Roman" w:hAnsi="Segoe UI" w:cs="Segoe UI"/>
          <w:color w:val="242424"/>
          <w:sz w:val="48"/>
          <w:szCs w:val="48"/>
        </w:rPr>
        <w:t>Global</w:t>
      </w:r>
      <w:r w:rsidR="00E270F6"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 </w:t>
      </w: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Mission Impact Fund </w:t>
      </w:r>
      <w:r w:rsidR="00325E0D" w:rsidRPr="00E270F6">
        <w:rPr>
          <w:rFonts w:ascii="Segoe UI" w:eastAsia="Times New Roman" w:hAnsi="Segoe UI" w:cs="Segoe UI"/>
          <w:color w:val="242424"/>
          <w:sz w:val="48"/>
          <w:szCs w:val="48"/>
        </w:rPr>
        <w:t>Proposal</w:t>
      </w:r>
    </w:p>
    <w:p w14:paraId="6AA9BB96" w14:textId="2C20860F" w:rsidR="004F74A5" w:rsidRDefault="004F74A5" w:rsidP="002101FB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This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one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-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page proposal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 form is to be completed by local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church 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entities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with a brief outline of their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community outreach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project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requesting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fund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ing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from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the 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Mission Impact Fund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. This for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m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is where the funding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 process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starts and is to be subm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i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tted to the local</w:t>
      </w:r>
      <w:r w:rsidR="00460B31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727CAA">
        <w:rPr>
          <w:rFonts w:ascii="Segoe UI" w:eastAsia="Times New Roman" w:hAnsi="Segoe UI" w:cs="Segoe UI"/>
          <w:color w:val="242424"/>
          <w:sz w:val="21"/>
          <w:szCs w:val="21"/>
        </w:rPr>
        <w:t>T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rust Services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727CAA">
        <w:rPr>
          <w:rFonts w:ascii="Segoe UI" w:eastAsia="Times New Roman" w:hAnsi="Segoe UI" w:cs="Segoe UI"/>
          <w:color w:val="242424"/>
          <w:sz w:val="21"/>
          <w:szCs w:val="21"/>
        </w:rPr>
        <w:t xml:space="preserve">or Treasury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Department</w:t>
      </w:r>
      <w:r w:rsidR="0002259C">
        <w:rPr>
          <w:rFonts w:ascii="Segoe UI" w:eastAsia="Times New Roman" w:hAnsi="Segoe UI" w:cs="Segoe UI"/>
          <w:color w:val="242424"/>
          <w:sz w:val="21"/>
          <w:szCs w:val="21"/>
        </w:rPr>
        <w:t xml:space="preserve"> by </w:t>
      </w:r>
      <w:r w:rsidR="00B521FF">
        <w:rPr>
          <w:rFonts w:ascii="Segoe UI" w:eastAsia="Times New Roman" w:hAnsi="Segoe UI" w:cs="Segoe UI"/>
          <w:color w:val="242424"/>
          <w:sz w:val="21"/>
          <w:szCs w:val="21"/>
        </w:rPr>
        <w:t>February</w:t>
      </w:r>
      <w:r w:rsidR="0060048F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AC1A69">
        <w:rPr>
          <w:rFonts w:ascii="Segoe UI" w:eastAsia="Times New Roman" w:hAnsi="Segoe UI" w:cs="Segoe UI"/>
          <w:color w:val="242424"/>
          <w:sz w:val="21"/>
          <w:szCs w:val="21"/>
        </w:rPr>
        <w:t>01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.</w:t>
      </w:r>
    </w:p>
    <w:p w14:paraId="4A3B1439" w14:textId="76C3A9FD" w:rsidR="004F74A5" w:rsidRPr="002F4B8E" w:rsidRDefault="00E270F6" w:rsidP="002101FB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If your project is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>considered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, an application link will be sent to you to complete. </w:t>
      </w:r>
      <w:r w:rsidR="00250812">
        <w:rPr>
          <w:rFonts w:ascii="Segoe UI" w:eastAsia="Times New Roman" w:hAnsi="Segoe UI" w:cs="Segoe UI"/>
          <w:color w:val="242424"/>
          <w:sz w:val="21"/>
          <w:szCs w:val="21"/>
        </w:rPr>
        <w:t>The full a</w:t>
      </w:r>
      <w:r>
        <w:rPr>
          <w:rFonts w:ascii="Segoe UI" w:eastAsia="Times New Roman" w:hAnsi="Segoe UI" w:cs="Segoe UI"/>
          <w:color w:val="242424"/>
          <w:sz w:val="21"/>
          <w:szCs w:val="21"/>
        </w:rPr>
        <w:t>pplication links are sen</w:t>
      </w:r>
      <w:r w:rsidR="008B3110">
        <w:rPr>
          <w:rFonts w:ascii="Segoe UI" w:eastAsia="Times New Roman" w:hAnsi="Segoe UI" w:cs="Segoe UI"/>
          <w:color w:val="242424"/>
          <w:sz w:val="21"/>
          <w:szCs w:val="21"/>
        </w:rPr>
        <w:t>t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out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 xml:space="preserve">each year in the first part of April </w:t>
      </w:r>
      <w:r w:rsidR="00250812">
        <w:rPr>
          <w:rFonts w:ascii="Segoe UI" w:eastAsia="Times New Roman" w:hAnsi="Segoe UI" w:cs="Segoe UI"/>
          <w:color w:val="242424"/>
          <w:sz w:val="21"/>
          <w:szCs w:val="21"/>
        </w:rPr>
        <w:t xml:space="preserve">to the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>selected projects</w:t>
      </w:r>
      <w:r>
        <w:rPr>
          <w:rFonts w:ascii="Segoe UI" w:eastAsia="Times New Roman" w:hAnsi="Segoe UI" w:cs="Segoe UI"/>
          <w:color w:val="242424"/>
          <w:sz w:val="21"/>
          <w:szCs w:val="21"/>
        </w:rPr>
        <w:t>.</w:t>
      </w:r>
    </w:p>
    <w:p w14:paraId="6E8FEF6E" w14:textId="77777777" w:rsidR="004F74A5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Overview</w:t>
      </w:r>
    </w:p>
    <w:p w14:paraId="17A5716F" w14:textId="177CE874" w:rsidR="004F74A5" w:rsidRDefault="00E270F6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. 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Name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4E2AA764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7ABE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47A1F41F" w14:textId="5AFE3F22" w:rsidR="00E270F6" w:rsidRDefault="00E270F6" w:rsidP="00E270F6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8B3110">
        <w:rPr>
          <w:rFonts w:ascii="Segoe UI" w:eastAsia="Times New Roman" w:hAnsi="Segoe UI" w:cs="Segoe UI"/>
          <w:color w:val="242424"/>
          <w:sz w:val="26"/>
          <w:szCs w:val="26"/>
        </w:rPr>
        <w:t>Briefly describe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the project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>'</w:t>
      </w:r>
      <w:r>
        <w:rPr>
          <w:rFonts w:ascii="Segoe UI" w:eastAsia="Times New Roman" w:hAnsi="Segoe UI" w:cs="Segoe UI"/>
          <w:color w:val="242424"/>
          <w:sz w:val="26"/>
          <w:szCs w:val="26"/>
        </w:rPr>
        <w:t>s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goals and how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the project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will impact the community.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Limit </w:t>
      </w:r>
      <w:r w:rsidR="0034450B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0F6" w14:paraId="5B20DC4F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64CE5" w14:textId="77777777" w:rsidR="00E270F6" w:rsidRPr="001B4709" w:rsidRDefault="00E270F6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6707EEA" w14:textId="08BDE7D9" w:rsidR="00E270F6" w:rsidRDefault="00E270F6" w:rsidP="00E270F6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3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Funds requested from the Mission Impact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0F6" w14:paraId="30FD355A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04AA11" w14:textId="77777777" w:rsidR="00E270F6" w:rsidRPr="001B4709" w:rsidRDefault="00E270F6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9371B1A" w14:textId="77777777" w:rsidR="00AB75DD" w:rsidRPr="002F4B8E" w:rsidRDefault="00AB75DD" w:rsidP="00AB75DD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Organization Contact Information</w:t>
      </w:r>
    </w:p>
    <w:p w14:paraId="0C5FF8ED" w14:textId="1D35DFF3" w:rsidR="004F74A5" w:rsidRPr="002F4B8E" w:rsidRDefault="00E270F6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4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Local organization name</w:t>
      </w:r>
    </w:p>
    <w:p w14:paraId="58DD4A67" w14:textId="77777777" w:rsidR="004F74A5" w:rsidRPr="00264E18" w:rsidRDefault="004F74A5" w:rsidP="004F74A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42424"/>
          <w:sz w:val="21"/>
          <w:szCs w:val="21"/>
        </w:rPr>
      </w:pPr>
      <w:r w:rsidRPr="00264E18">
        <w:rPr>
          <w:rFonts w:ascii="Segoe UI" w:eastAsia="Times New Roman" w:hAnsi="Segoe UI" w:cs="Segoe UI"/>
          <w:i/>
          <w:iCs/>
          <w:color w:val="242424"/>
          <w:sz w:val="16"/>
          <w:szCs w:val="16"/>
        </w:rPr>
        <w:t xml:space="preserve">The church or other entity that will operate this </w:t>
      </w:r>
      <w:proofErr w:type="gramStart"/>
      <w:r w:rsidRPr="00264E18">
        <w:rPr>
          <w:rFonts w:ascii="Segoe UI" w:eastAsia="Times New Roman" w:hAnsi="Segoe UI" w:cs="Segoe UI"/>
          <w:i/>
          <w:iCs/>
          <w:color w:val="242424"/>
          <w:sz w:val="16"/>
          <w:szCs w:val="16"/>
        </w:rPr>
        <w:t>project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F42037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A03D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38B62DFF" w14:textId="359A5613" w:rsidR="00AB75DD" w:rsidRDefault="00AB75DD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5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A12689" w:rsidRPr="002F4B8E">
        <w:rPr>
          <w:rFonts w:ascii="Segoe UI" w:eastAsia="Times New Roman" w:hAnsi="Segoe UI" w:cs="Segoe UI"/>
          <w:color w:val="242424"/>
          <w:sz w:val="26"/>
          <w:szCs w:val="26"/>
        </w:rPr>
        <w:t>Street or postal box</w:t>
      </w:r>
      <w:r w:rsidR="00A12689">
        <w:rPr>
          <w:rFonts w:ascii="Segoe UI" w:eastAsia="Times New Roman" w:hAnsi="Segoe UI" w:cs="Segoe UI"/>
          <w:color w:val="242424"/>
          <w:sz w:val="26"/>
          <w:szCs w:val="26"/>
        </w:rPr>
        <w:t>, City, State or Province,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5231529C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90B30A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CF5D4C9" w14:textId="77777777" w:rsidR="00A12689" w:rsidRPr="002F4B8E" w:rsidRDefault="00A12689" w:rsidP="00A12689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Primary Contact Person</w:t>
      </w:r>
    </w:p>
    <w:p w14:paraId="7DF12970" w14:textId="63B09152" w:rsidR="00A12689" w:rsidRDefault="00A12689" w:rsidP="00A1268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6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EB5934">
        <w:rPr>
          <w:rFonts w:ascii="Segoe UI" w:eastAsia="Times New Roman" w:hAnsi="Segoe UI" w:cs="Segoe UI"/>
          <w:color w:val="242424"/>
          <w:sz w:val="26"/>
          <w:szCs w:val="26"/>
        </w:rPr>
        <w:t xml:space="preserve">Name of </w:t>
      </w:r>
      <w:r w:rsidR="00FB77D6">
        <w:rPr>
          <w:rFonts w:ascii="Segoe UI" w:eastAsia="Times New Roman" w:hAnsi="Segoe UI" w:cs="Segoe UI"/>
          <w:color w:val="242424"/>
          <w:sz w:val="26"/>
          <w:szCs w:val="26"/>
        </w:rPr>
        <w:t xml:space="preserve">the </w:t>
      </w:r>
      <w:r w:rsidR="00EB5934">
        <w:rPr>
          <w:rFonts w:ascii="Segoe UI" w:eastAsia="Times New Roman" w:hAnsi="Segoe UI" w:cs="Segoe UI"/>
          <w:color w:val="242424"/>
          <w:sz w:val="26"/>
          <w:szCs w:val="26"/>
        </w:rPr>
        <w:t>o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rganization</w:t>
      </w:r>
      <w:r>
        <w:rPr>
          <w:rFonts w:ascii="Segoe UI" w:eastAsia="Times New Roman" w:hAnsi="Segoe UI" w:cs="Segoe UI"/>
          <w:color w:val="242424"/>
          <w:sz w:val="26"/>
          <w:szCs w:val="26"/>
        </w:rPr>
        <w:t>'s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primary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689" w14:paraId="648B5E5E" w14:textId="77777777" w:rsidTr="00D537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CFA8CC" w14:textId="77777777" w:rsidR="00A12689" w:rsidRPr="001B4709" w:rsidRDefault="00A12689" w:rsidP="00D537E8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4DF2B6C" w14:textId="1CC272D1" w:rsidR="00AB75DD" w:rsidRDefault="00A12689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7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P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hone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number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005D1076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EE41BE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46BF8D5" w14:textId="35907E5D" w:rsidR="00AB75DD" w:rsidRDefault="00A12689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8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E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458B8AB9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4B8DCC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CBC1ADC" w14:textId="332669AB" w:rsidR="004F74A5" w:rsidRDefault="00A12689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9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Today</w:t>
      </w:r>
      <w:r w:rsidR="00FB77D6">
        <w:rPr>
          <w:rFonts w:ascii="Segoe UI" w:eastAsia="Times New Roman" w:hAnsi="Segoe UI" w:cs="Segoe UI"/>
          <w:color w:val="242424"/>
          <w:sz w:val="26"/>
          <w:szCs w:val="26"/>
        </w:rPr>
        <w:t>'</w:t>
      </w:r>
      <w:r>
        <w:rPr>
          <w:rFonts w:ascii="Segoe UI" w:eastAsia="Times New Roman" w:hAnsi="Segoe UI" w:cs="Segoe UI"/>
          <w:color w:val="242424"/>
          <w:sz w:val="26"/>
          <w:szCs w:val="26"/>
        </w:rPr>
        <w:t>s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FE33802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B2FBD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2458B4F" w14:textId="77777777" w:rsidR="00DF74EF" w:rsidRPr="004F74A5" w:rsidRDefault="00DF74EF" w:rsidP="004F74A5"/>
    <w:sectPr w:rsidR="00DF74EF" w:rsidRPr="004F74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95CB" w14:textId="77777777" w:rsidR="001B4709" w:rsidRDefault="001B4709" w:rsidP="001B4709">
      <w:pPr>
        <w:spacing w:after="0" w:line="240" w:lineRule="auto"/>
      </w:pPr>
      <w:r>
        <w:separator/>
      </w:r>
    </w:p>
  </w:endnote>
  <w:endnote w:type="continuationSeparator" w:id="0">
    <w:p w14:paraId="0A140CF0" w14:textId="77777777" w:rsidR="001B4709" w:rsidRDefault="001B4709" w:rsidP="001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2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676E7" w14:textId="025E9BA8" w:rsidR="001B4709" w:rsidRDefault="001B4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FDEB6" w14:textId="77777777" w:rsidR="001B4709" w:rsidRDefault="001B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2A84" w14:textId="77777777" w:rsidR="001B4709" w:rsidRDefault="001B4709" w:rsidP="001B4709">
      <w:pPr>
        <w:spacing w:after="0" w:line="240" w:lineRule="auto"/>
      </w:pPr>
      <w:r>
        <w:separator/>
      </w:r>
    </w:p>
  </w:footnote>
  <w:footnote w:type="continuationSeparator" w:id="0">
    <w:p w14:paraId="7BBE7727" w14:textId="77777777" w:rsidR="001B4709" w:rsidRDefault="001B4709" w:rsidP="001B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rYwNDewMDEwMjVV0lEKTi0uzszPAykwqwUA1HdFmSwAAAA="/>
  </w:docVars>
  <w:rsids>
    <w:rsidRoot w:val="002F4B8E"/>
    <w:rsid w:val="0002259C"/>
    <w:rsid w:val="001B0E08"/>
    <w:rsid w:val="001B4709"/>
    <w:rsid w:val="002101FB"/>
    <w:rsid w:val="00250812"/>
    <w:rsid w:val="002F4B8E"/>
    <w:rsid w:val="00325E0D"/>
    <w:rsid w:val="0034450B"/>
    <w:rsid w:val="00460B31"/>
    <w:rsid w:val="004F74A5"/>
    <w:rsid w:val="005046E1"/>
    <w:rsid w:val="0060048F"/>
    <w:rsid w:val="006B2DD7"/>
    <w:rsid w:val="006B6B36"/>
    <w:rsid w:val="00727CAA"/>
    <w:rsid w:val="00795D29"/>
    <w:rsid w:val="0085376E"/>
    <w:rsid w:val="00881695"/>
    <w:rsid w:val="008B3110"/>
    <w:rsid w:val="00A12689"/>
    <w:rsid w:val="00A758A1"/>
    <w:rsid w:val="00AB75DD"/>
    <w:rsid w:val="00AC1A69"/>
    <w:rsid w:val="00B200B4"/>
    <w:rsid w:val="00B521FF"/>
    <w:rsid w:val="00CE53E6"/>
    <w:rsid w:val="00DF74EF"/>
    <w:rsid w:val="00E270F6"/>
    <w:rsid w:val="00EB5934"/>
    <w:rsid w:val="00F4553F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DD77"/>
  <w15:chartTrackingRefBased/>
  <w15:docId w15:val="{8403585C-DF18-4BFB-9C59-DD8F8DE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ruuxfwqb4l2jguqictqtd">
    <w:name w:val="_3ruuxfwqb4l2jguqictqtd"/>
    <w:basedOn w:val="DefaultParagraphFont"/>
    <w:rsid w:val="002F4B8E"/>
  </w:style>
  <w:style w:type="character" w:customStyle="1" w:styleId="--hg-165">
    <w:name w:val="--hg-165"/>
    <w:basedOn w:val="DefaultParagraphFont"/>
    <w:rsid w:val="002F4B8E"/>
  </w:style>
  <w:style w:type="character" w:customStyle="1" w:styleId="text-format-content">
    <w:name w:val="text-format-content"/>
    <w:basedOn w:val="DefaultParagraphFont"/>
    <w:rsid w:val="002F4B8E"/>
  </w:style>
  <w:style w:type="character" w:customStyle="1" w:styleId="-bs-232">
    <w:name w:val="-bs-232"/>
    <w:basedOn w:val="DefaultParagraphFont"/>
    <w:rsid w:val="002F4B8E"/>
  </w:style>
  <w:style w:type="character" w:customStyle="1" w:styleId="-ce-239">
    <w:name w:val="-ce-239"/>
    <w:basedOn w:val="DefaultParagraphFont"/>
    <w:rsid w:val="002F4B8E"/>
  </w:style>
  <w:style w:type="character" w:customStyle="1" w:styleId="--gv-243">
    <w:name w:val="--gv-243"/>
    <w:basedOn w:val="DefaultParagraphFont"/>
    <w:rsid w:val="002F4B8E"/>
  </w:style>
  <w:style w:type="paragraph" w:styleId="Header">
    <w:name w:val="header"/>
    <w:basedOn w:val="Normal"/>
    <w:link w:val="Head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09"/>
  </w:style>
  <w:style w:type="paragraph" w:styleId="Footer">
    <w:name w:val="footer"/>
    <w:basedOn w:val="Normal"/>
    <w:link w:val="Foot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09"/>
  </w:style>
  <w:style w:type="table" w:styleId="TableGrid">
    <w:name w:val="Table Grid"/>
    <w:basedOn w:val="TableNormal"/>
    <w:uiPriority w:val="39"/>
    <w:rsid w:val="001B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15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47523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280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004B8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87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589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818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744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22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423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451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89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8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608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8743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049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8753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41220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4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8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983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7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912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921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494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14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9127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873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325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65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0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2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1037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96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940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54983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3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89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0457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207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8901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99593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14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359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604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48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1703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0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703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5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087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6163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140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8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1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351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6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152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8473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4643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5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0937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3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098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54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879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9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31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45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771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75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3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9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9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449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88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816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797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0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99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314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207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34822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4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385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4736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54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308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731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3580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630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160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03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336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64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297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4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00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3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452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8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25525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1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598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4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3871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07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59251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4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858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811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711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9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88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61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934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224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8962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8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906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0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4722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1098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9628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0026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1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5557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614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8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08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8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112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9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89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216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22500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5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177571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6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87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831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91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482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78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136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5024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013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13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6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232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8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75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540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61062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9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345633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8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908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664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793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3300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9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4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1254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8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92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6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092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364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4801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0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271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180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1705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110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9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Koester</dc:creator>
  <cp:keywords/>
  <dc:description/>
  <cp:lastModifiedBy>Rodney Woods</cp:lastModifiedBy>
  <cp:revision>2</cp:revision>
  <dcterms:created xsi:type="dcterms:W3CDTF">2023-11-02T21:37:00Z</dcterms:created>
  <dcterms:modified xsi:type="dcterms:W3CDTF">2023-11-02T21:37:00Z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42a2fb720e7d03102f48cd87cebc46dc7226497fcc49ce4aa64bc7109f537058</vt:lpwstr>
  </property>
</Properties>
</file>